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4110D" w14:textId="13413FC3" w:rsidR="002C2EF9" w:rsidRPr="00DE1281" w:rsidRDefault="002C2EF9" w:rsidP="002C2EF9">
      <w:pPr>
        <w:rPr>
          <w:rFonts w:ascii="Arial" w:hAnsi="Arial" w:cs="Arial"/>
          <w:sz w:val="48"/>
          <w:szCs w:val="48"/>
          <w:u w:val="single"/>
        </w:rPr>
      </w:pPr>
      <w:r w:rsidRPr="00DE128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BA4251F" wp14:editId="3330C8C4">
            <wp:simplePos x="0" y="0"/>
            <wp:positionH relativeFrom="column">
              <wp:posOffset>4581525</wp:posOffset>
            </wp:positionH>
            <wp:positionV relativeFrom="paragraph">
              <wp:posOffset>-547442</wp:posOffset>
            </wp:positionV>
            <wp:extent cx="1581150" cy="1581150"/>
            <wp:effectExtent l="0" t="0" r="0" b="0"/>
            <wp:wrapNone/>
            <wp:docPr id="1132881965" name="Picture 1" descr="A purpl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81965" name="Picture 1" descr="A purple circle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8A7A8" w14:textId="77777777" w:rsidR="003B2A2D" w:rsidRPr="00DE1281" w:rsidRDefault="003B2A2D" w:rsidP="002C2EF9">
      <w:pPr>
        <w:rPr>
          <w:rFonts w:ascii="Arial" w:hAnsi="Arial" w:cs="Arial"/>
        </w:rPr>
      </w:pPr>
    </w:p>
    <w:p w14:paraId="4FB02CB8" w14:textId="25903284" w:rsidR="002C2EF9" w:rsidRPr="00DE1281" w:rsidRDefault="002C2EF9" w:rsidP="002C2EF9">
      <w:pPr>
        <w:rPr>
          <w:rFonts w:ascii="Arial" w:hAnsi="Arial" w:cs="Arial"/>
        </w:rPr>
      </w:pPr>
    </w:p>
    <w:tbl>
      <w:tblPr>
        <w:tblStyle w:val="TableGrid"/>
        <w:tblW w:w="92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37"/>
        <w:gridCol w:w="6148"/>
      </w:tblGrid>
      <w:tr w:rsidR="003B2A2D" w:rsidRPr="00DE1281" w14:paraId="58E6E590" w14:textId="77777777" w:rsidTr="00BC46DD">
        <w:tc>
          <w:tcPr>
            <w:tcW w:w="9285" w:type="dxa"/>
            <w:gridSpan w:val="2"/>
            <w:shd w:val="clear" w:color="auto" w:fill="FFF2CC" w:themeFill="accent4" w:themeFillTint="33"/>
          </w:tcPr>
          <w:p w14:paraId="6DFA9B43" w14:textId="77777777" w:rsidR="003B2A2D" w:rsidRPr="00DE1281" w:rsidRDefault="003B2A2D" w:rsidP="00037F6D">
            <w:pPr>
              <w:spacing w:after="4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092318F" w14:textId="19372E19" w:rsidR="003B2A2D" w:rsidRPr="00DE1281" w:rsidRDefault="003B2A2D" w:rsidP="003B2A2D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  <w:r w:rsidRPr="00DE1281"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>HIV</w:t>
            </w:r>
            <w:r w:rsidR="009873C3"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 xml:space="preserve"> Testing </w:t>
            </w:r>
          </w:p>
          <w:p w14:paraId="5F299285" w14:textId="078294F6" w:rsidR="003B2A2D" w:rsidRPr="00DE1281" w:rsidRDefault="003B2A2D" w:rsidP="003B2A2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1281" w:rsidRPr="00DE1281" w14:paraId="540BBAE6" w14:textId="77777777" w:rsidTr="002C2EF9">
        <w:tc>
          <w:tcPr>
            <w:tcW w:w="3122" w:type="dxa"/>
          </w:tcPr>
          <w:p w14:paraId="74EA1010" w14:textId="63E6F761" w:rsidR="002C2EF9" w:rsidRPr="00DE1281" w:rsidRDefault="003B2A2D" w:rsidP="002C2EF9">
            <w:pPr>
              <w:rPr>
                <w:rFonts w:ascii="Arial" w:eastAsia="Arial" w:hAnsi="Arial" w:cs="Arial"/>
                <w:sz w:val="16"/>
              </w:rPr>
            </w:pPr>
            <w:r w:rsidRPr="00DE128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5648" behindDoc="0" locked="0" layoutInCell="1" allowOverlap="0" wp14:anchorId="01A00A5C" wp14:editId="7B0AB987">
                  <wp:simplePos x="0" y="0"/>
                  <wp:positionH relativeFrom="column">
                    <wp:posOffset>117980</wp:posOffset>
                  </wp:positionH>
                  <wp:positionV relativeFrom="paragraph">
                    <wp:posOffset>74295</wp:posOffset>
                  </wp:positionV>
                  <wp:extent cx="1568450" cy="984250"/>
                  <wp:effectExtent l="0" t="0" r="0" b="6350"/>
                  <wp:wrapNone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EF9" w:rsidRPr="00DE1281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522E073" w14:textId="589EEC95" w:rsidR="003B2A2D" w:rsidRPr="00DE1281" w:rsidRDefault="003B2A2D" w:rsidP="002C2EF9">
            <w:pPr>
              <w:rPr>
                <w:rFonts w:ascii="Arial" w:hAnsi="Arial" w:cs="Arial"/>
              </w:rPr>
            </w:pPr>
          </w:p>
          <w:p w14:paraId="2D0198B6" w14:textId="4D589F69" w:rsidR="002C2EF9" w:rsidRPr="00DE1281" w:rsidRDefault="002C2EF9" w:rsidP="002C2EF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163" w:type="dxa"/>
          </w:tcPr>
          <w:p w14:paraId="1DE681BF" w14:textId="58A5E95E" w:rsidR="002C2EF9" w:rsidRPr="00DE1281" w:rsidRDefault="002C2EF9" w:rsidP="002C2EF9">
            <w:pPr>
              <w:spacing w:after="134"/>
              <w:ind w:left="1"/>
              <w:rPr>
                <w:rFonts w:ascii="Arial" w:hAnsi="Arial" w:cs="Arial"/>
                <w:b/>
                <w:bCs/>
              </w:rPr>
            </w:pPr>
            <w:r w:rsidRPr="00DE1281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  <w:r w:rsidR="003B2A2D" w:rsidRPr="00DE1281">
              <w:rPr>
                <w:rFonts w:ascii="Arial" w:eastAsia="Arial" w:hAnsi="Arial" w:cs="Arial"/>
                <w:b/>
                <w:bCs/>
                <w:sz w:val="32"/>
              </w:rPr>
              <w:t xml:space="preserve">What is </w:t>
            </w:r>
            <w:r w:rsidR="009873C3">
              <w:rPr>
                <w:rFonts w:ascii="Arial" w:eastAsia="Arial" w:hAnsi="Arial" w:cs="Arial"/>
                <w:b/>
                <w:bCs/>
                <w:sz w:val="32"/>
              </w:rPr>
              <w:t>HIV</w:t>
            </w:r>
            <w:r w:rsidR="003B2A2D" w:rsidRPr="00DE1281">
              <w:rPr>
                <w:rFonts w:ascii="Arial" w:eastAsia="Arial" w:hAnsi="Arial" w:cs="Arial"/>
                <w:b/>
                <w:bCs/>
                <w:sz w:val="32"/>
              </w:rPr>
              <w:t>?</w:t>
            </w:r>
          </w:p>
          <w:p w14:paraId="13B28AD6" w14:textId="77777777" w:rsidR="003B2A2D" w:rsidRPr="00DE1281" w:rsidRDefault="003B2A2D" w:rsidP="003B2A2D">
            <w:pPr>
              <w:ind w:left="1"/>
              <w:rPr>
                <w:rFonts w:ascii="Arial" w:eastAsia="Arial" w:hAnsi="Arial" w:cs="Arial"/>
                <w:sz w:val="32"/>
              </w:rPr>
            </w:pPr>
            <w:r w:rsidRPr="00DE1281">
              <w:rPr>
                <w:rFonts w:ascii="Arial" w:eastAsia="Arial" w:hAnsi="Arial" w:cs="Arial"/>
                <w:sz w:val="32"/>
              </w:rPr>
              <w:t>HIV is a virus that attacks the body.</w:t>
            </w:r>
          </w:p>
          <w:p w14:paraId="7E4216D4" w14:textId="77777777" w:rsidR="003B2A2D" w:rsidRPr="00DE1281" w:rsidRDefault="003B2A2D" w:rsidP="003B2A2D">
            <w:pPr>
              <w:ind w:left="1"/>
              <w:rPr>
                <w:rFonts w:ascii="Arial" w:eastAsia="Arial" w:hAnsi="Arial" w:cs="Arial"/>
                <w:sz w:val="32"/>
              </w:rPr>
            </w:pPr>
            <w:r w:rsidRPr="00DE1281">
              <w:rPr>
                <w:rFonts w:ascii="Arial" w:eastAsia="Arial" w:hAnsi="Arial" w:cs="Arial"/>
                <w:sz w:val="32"/>
              </w:rPr>
              <w:t>It can stop your body from fighting infections and illnesses</w:t>
            </w:r>
          </w:p>
          <w:p w14:paraId="314C37F7" w14:textId="58B04B35" w:rsidR="002C2EF9" w:rsidRPr="00DE1281" w:rsidRDefault="002C2EF9" w:rsidP="003B2A2D">
            <w:pPr>
              <w:ind w:left="1"/>
              <w:rPr>
                <w:rFonts w:ascii="Arial" w:hAnsi="Arial" w:cs="Arial"/>
                <w:b/>
                <w:bCs/>
              </w:rPr>
            </w:pPr>
            <w:r w:rsidRPr="00DE1281">
              <w:rPr>
                <w:rFonts w:ascii="Arial" w:eastAsia="Arial" w:hAnsi="Arial" w:cs="Arial"/>
                <w:b/>
                <w:bCs/>
                <w:sz w:val="32"/>
              </w:rPr>
              <w:t xml:space="preserve"> </w:t>
            </w:r>
          </w:p>
        </w:tc>
      </w:tr>
      <w:tr w:rsidR="00DE1281" w:rsidRPr="00DE1281" w14:paraId="266B2D4C" w14:textId="77777777" w:rsidTr="002C2EF9">
        <w:tc>
          <w:tcPr>
            <w:tcW w:w="3122" w:type="dxa"/>
            <w:vAlign w:val="bottom"/>
          </w:tcPr>
          <w:p w14:paraId="610DDDEC" w14:textId="5BE84D71" w:rsidR="002C2EF9" w:rsidRPr="00DE1281" w:rsidRDefault="009873C3" w:rsidP="002C2EF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275FA14" wp14:editId="4797592F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-1136650</wp:posOffset>
                  </wp:positionV>
                  <wp:extent cx="1784350" cy="1289050"/>
                  <wp:effectExtent l="0" t="0" r="6350" b="6350"/>
                  <wp:wrapNone/>
                  <wp:docPr id="8204405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440562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73"/>
                          <a:stretch/>
                        </pic:blipFill>
                        <pic:spPr bwMode="auto">
                          <a:xfrm>
                            <a:off x="0" y="0"/>
                            <a:ext cx="1784350" cy="1289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3" w:type="dxa"/>
          </w:tcPr>
          <w:p w14:paraId="195974D0" w14:textId="16B7B841" w:rsidR="00293D9A" w:rsidRDefault="009873C3" w:rsidP="000A1EA8">
            <w:pPr>
              <w:spacing w:after="13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 HIV test will tell you if you have the HIV virus.</w:t>
            </w:r>
          </w:p>
          <w:p w14:paraId="09B2B668" w14:textId="77777777" w:rsidR="009873C3" w:rsidRDefault="009873C3" w:rsidP="000A1EA8">
            <w:pPr>
              <w:spacing w:after="134"/>
              <w:rPr>
                <w:rFonts w:ascii="Arial" w:hAnsi="Arial" w:cs="Arial"/>
                <w:sz w:val="32"/>
                <w:szCs w:val="32"/>
              </w:rPr>
            </w:pPr>
          </w:p>
          <w:p w14:paraId="4C95B5C5" w14:textId="0668818E" w:rsidR="009873C3" w:rsidRPr="00DE1281" w:rsidRDefault="009873C3" w:rsidP="000A1EA8">
            <w:pPr>
              <w:spacing w:after="13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 test involves taking some of your blood and testing it for the virus</w:t>
            </w:r>
          </w:p>
        </w:tc>
      </w:tr>
      <w:tr w:rsidR="00DE1281" w:rsidRPr="00DE1281" w14:paraId="60E2F414" w14:textId="77777777" w:rsidTr="002C2EF9">
        <w:trPr>
          <w:trHeight w:val="1453"/>
        </w:trPr>
        <w:tc>
          <w:tcPr>
            <w:tcW w:w="3122" w:type="dxa"/>
          </w:tcPr>
          <w:p w14:paraId="78B57135" w14:textId="5307995F" w:rsidR="00120B89" w:rsidRPr="00DE1281" w:rsidRDefault="009873C3" w:rsidP="009873C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73C3">
              <w:rPr>
                <w:rFonts w:ascii="Arial" w:hAnsi="Arial" w:cs="Arial"/>
                <w:sz w:val="144"/>
                <w:szCs w:val="144"/>
              </w:rPr>
              <w:t>U=U</w:t>
            </w:r>
          </w:p>
        </w:tc>
        <w:tc>
          <w:tcPr>
            <w:tcW w:w="6163" w:type="dxa"/>
          </w:tcPr>
          <w:p w14:paraId="065B6BD5" w14:textId="77777777" w:rsidR="00120B89" w:rsidRDefault="009873C3" w:rsidP="002C2EF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There are good HIV treatments available that will keep someone with HIV feeling we</w:t>
            </w:r>
            <w:r w:rsidR="00CE124A">
              <w:rPr>
                <w:rFonts w:ascii="Arial" w:hAnsi="Arial" w:cs="Arial"/>
                <w:sz w:val="32"/>
                <w:szCs w:val="32"/>
              </w:rPr>
              <w:t>ll and stop the infection getting worse.</w:t>
            </w:r>
          </w:p>
          <w:p w14:paraId="6D04308D" w14:textId="77777777" w:rsidR="00CE124A" w:rsidRDefault="00CE124A" w:rsidP="002C2EF9">
            <w:pPr>
              <w:rPr>
                <w:rFonts w:ascii="Arial" w:hAnsi="Arial" w:cs="Arial"/>
                <w:sz w:val="32"/>
                <w:szCs w:val="32"/>
              </w:rPr>
            </w:pPr>
          </w:p>
          <w:p w14:paraId="61E31D2B" w14:textId="43A5AB21" w:rsidR="00CE124A" w:rsidRPr="009873C3" w:rsidRDefault="00CE124A" w:rsidP="002C2EF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People who have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the  HIV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virus that take treatment are unable to pass it on to other people</w:t>
            </w:r>
          </w:p>
        </w:tc>
      </w:tr>
      <w:tr w:rsidR="00DE1281" w:rsidRPr="00DE1281" w14:paraId="5F25DB98" w14:textId="77777777" w:rsidTr="002C2EF9">
        <w:tc>
          <w:tcPr>
            <w:tcW w:w="3122" w:type="dxa"/>
          </w:tcPr>
          <w:p w14:paraId="1D68F7FD" w14:textId="3A96042C" w:rsidR="00EF3850" w:rsidRPr="00DE1281" w:rsidRDefault="00EF3850" w:rsidP="002C2EF9">
            <w:pPr>
              <w:rPr>
                <w:rFonts w:ascii="Arial" w:hAnsi="Arial" w:cs="Arial"/>
                <w:sz w:val="32"/>
                <w:szCs w:val="32"/>
              </w:rPr>
            </w:pPr>
            <w:r w:rsidRPr="00DE1281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93056" behindDoc="0" locked="0" layoutInCell="1" allowOverlap="1" wp14:anchorId="534A3594" wp14:editId="1455DAFE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92075</wp:posOffset>
                  </wp:positionV>
                  <wp:extent cx="1089660" cy="1250315"/>
                  <wp:effectExtent l="0" t="0" r="0" b="6985"/>
                  <wp:wrapNone/>
                  <wp:docPr id="17287403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740372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29" r="10732"/>
                          <a:stretch/>
                        </pic:blipFill>
                        <pic:spPr bwMode="auto">
                          <a:xfrm>
                            <a:off x="0" y="0"/>
                            <a:ext cx="1089660" cy="1250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0662A8E" w14:textId="5B85E459" w:rsidR="00EF3850" w:rsidRPr="00DE1281" w:rsidRDefault="00EF3850" w:rsidP="002C2EF9">
            <w:pPr>
              <w:rPr>
                <w:rFonts w:ascii="Arial" w:hAnsi="Arial" w:cs="Arial"/>
                <w:sz w:val="32"/>
                <w:szCs w:val="32"/>
              </w:rPr>
            </w:pPr>
          </w:p>
          <w:p w14:paraId="7DBA8DF6" w14:textId="2B37A59E" w:rsidR="002C2EF9" w:rsidRPr="00DE1281" w:rsidRDefault="00EF3850" w:rsidP="002C2EF9">
            <w:pPr>
              <w:rPr>
                <w:rFonts w:ascii="Arial" w:hAnsi="Arial" w:cs="Arial"/>
                <w:sz w:val="32"/>
                <w:szCs w:val="32"/>
              </w:rPr>
            </w:pPr>
            <w:r w:rsidRPr="00DE128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4080" behindDoc="0" locked="0" layoutInCell="1" allowOverlap="1" wp14:anchorId="0B90A0A1" wp14:editId="04C03A68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1028065</wp:posOffset>
                  </wp:positionV>
                  <wp:extent cx="1040983" cy="1028700"/>
                  <wp:effectExtent l="0" t="0" r="6985" b="0"/>
                  <wp:wrapNone/>
                  <wp:docPr id="1282603242" name="Picture 17" descr="Sexual Health C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exual Health C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83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3" w:type="dxa"/>
          </w:tcPr>
          <w:p w14:paraId="0EBC6074" w14:textId="57A0125F" w:rsidR="002C2EF9" w:rsidRPr="00DE1281" w:rsidRDefault="002C2EF9" w:rsidP="002C2EF9">
            <w:pPr>
              <w:spacing w:after="134"/>
              <w:ind w:left="1"/>
              <w:rPr>
                <w:rFonts w:ascii="Arial" w:hAnsi="Arial" w:cs="Arial"/>
                <w:b/>
                <w:bCs/>
              </w:rPr>
            </w:pPr>
            <w:r w:rsidRPr="00DE1281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  <w:r w:rsidR="00EF3850" w:rsidRPr="00DE1281">
              <w:rPr>
                <w:rFonts w:ascii="Arial" w:eastAsia="Arial" w:hAnsi="Arial" w:cs="Arial"/>
                <w:b/>
                <w:bCs/>
                <w:sz w:val="32"/>
              </w:rPr>
              <w:t>Where to get tested for HIV</w:t>
            </w:r>
          </w:p>
          <w:p w14:paraId="6BCD00A1" w14:textId="77777777" w:rsidR="002C2EF9" w:rsidRPr="00DE1281" w:rsidRDefault="002C2EF9" w:rsidP="002C2EF9">
            <w:pPr>
              <w:ind w:left="1"/>
              <w:rPr>
                <w:rFonts w:ascii="Arial" w:hAnsi="Arial" w:cs="Arial"/>
                <w:b/>
                <w:bCs/>
              </w:rPr>
            </w:pPr>
            <w:r w:rsidRPr="00DE1281">
              <w:rPr>
                <w:rFonts w:ascii="Arial" w:eastAsia="Arial" w:hAnsi="Arial" w:cs="Arial"/>
                <w:b/>
                <w:bCs/>
                <w:sz w:val="32"/>
              </w:rPr>
              <w:t xml:space="preserve"> </w:t>
            </w:r>
          </w:p>
          <w:p w14:paraId="329E0D0F" w14:textId="77777777" w:rsidR="002C2EF9" w:rsidRPr="00DE1281" w:rsidRDefault="002C2EF9" w:rsidP="002C2EF9">
            <w:pPr>
              <w:ind w:left="1"/>
              <w:rPr>
                <w:rFonts w:ascii="Arial" w:hAnsi="Arial" w:cs="Arial"/>
                <w:b/>
                <w:bCs/>
              </w:rPr>
            </w:pPr>
            <w:r w:rsidRPr="00DE1281">
              <w:rPr>
                <w:rFonts w:ascii="Arial" w:eastAsia="Arial" w:hAnsi="Arial" w:cs="Arial"/>
                <w:b/>
                <w:bCs/>
                <w:sz w:val="32"/>
              </w:rPr>
              <w:t xml:space="preserve"> </w:t>
            </w:r>
          </w:p>
          <w:p w14:paraId="7467D9EE" w14:textId="0D10E509" w:rsidR="002C2EF9" w:rsidRPr="00DE1281" w:rsidRDefault="002C2EF9" w:rsidP="002C2EF9">
            <w:pPr>
              <w:ind w:left="1"/>
              <w:rPr>
                <w:rFonts w:ascii="Arial" w:eastAsia="Arial" w:hAnsi="Arial" w:cs="Arial"/>
                <w:sz w:val="32"/>
              </w:rPr>
            </w:pPr>
            <w:r w:rsidRPr="00DE1281">
              <w:rPr>
                <w:rFonts w:ascii="Arial" w:eastAsia="Arial" w:hAnsi="Arial" w:cs="Arial"/>
                <w:b/>
                <w:bCs/>
                <w:sz w:val="32"/>
              </w:rPr>
              <w:t xml:space="preserve"> </w:t>
            </w:r>
            <w:r w:rsidR="00EF3850" w:rsidRPr="00DE1281">
              <w:rPr>
                <w:rFonts w:ascii="Arial" w:eastAsia="Arial" w:hAnsi="Arial" w:cs="Arial"/>
                <w:sz w:val="32"/>
              </w:rPr>
              <w:t>Your doctor</w:t>
            </w:r>
          </w:p>
          <w:p w14:paraId="19E24B43" w14:textId="77777777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2D1DFD5D" w14:textId="77777777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4021A046" w14:textId="77777777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2A2C29EF" w14:textId="77777777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5C9F11EC" w14:textId="77777777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7CB7DC42" w14:textId="76E978CB" w:rsidR="00EF3850" w:rsidRPr="00DE1281" w:rsidRDefault="00EF3850" w:rsidP="002C2EF9">
            <w:pPr>
              <w:ind w:left="1"/>
              <w:rPr>
                <w:rFonts w:ascii="Arial" w:hAnsi="Arial" w:cs="Arial"/>
                <w:sz w:val="32"/>
                <w:szCs w:val="32"/>
              </w:rPr>
            </w:pPr>
            <w:r w:rsidRPr="00DE1281">
              <w:rPr>
                <w:rFonts w:ascii="Arial" w:hAnsi="Arial" w:cs="Arial"/>
                <w:sz w:val="32"/>
                <w:szCs w:val="32"/>
              </w:rPr>
              <w:t xml:space="preserve">East Sussex Sexual Health clinic </w:t>
            </w:r>
          </w:p>
          <w:p w14:paraId="753C382B" w14:textId="1310B195" w:rsidR="00EF3850" w:rsidRPr="00DE1281" w:rsidRDefault="00671DDE" w:rsidP="002C2EF9">
            <w:pPr>
              <w:ind w:left="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0300 013 2050</w:t>
            </w:r>
            <w:bookmarkStart w:id="0" w:name="_GoBack"/>
            <w:bookmarkEnd w:id="0"/>
          </w:p>
          <w:p w14:paraId="12772A36" w14:textId="77777777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5AD01B2B" w14:textId="77777777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67ECB797" w14:textId="77777777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66AD9C19" w14:textId="6745C025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25254566" w14:textId="14146A72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47C07D47" w14:textId="12A0632F" w:rsidR="00373D1A" w:rsidRDefault="00373D1A" w:rsidP="002C2EF9">
            <w:pPr>
              <w:ind w:left="1"/>
              <w:rPr>
                <w:rFonts w:ascii="Arial" w:hAnsi="Arial" w:cs="Arial"/>
                <w:sz w:val="32"/>
                <w:szCs w:val="32"/>
              </w:rPr>
            </w:pPr>
            <w:r w:rsidRPr="00DE128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5104" behindDoc="0" locked="0" layoutInCell="1" allowOverlap="1" wp14:anchorId="0E95C5BF" wp14:editId="07EF6DFF">
                  <wp:simplePos x="0" y="0"/>
                  <wp:positionH relativeFrom="column">
                    <wp:posOffset>-1739900</wp:posOffset>
                  </wp:positionH>
                  <wp:positionV relativeFrom="paragraph">
                    <wp:posOffset>659765</wp:posOffset>
                  </wp:positionV>
                  <wp:extent cx="1337151" cy="971550"/>
                  <wp:effectExtent l="0" t="0" r="0" b="0"/>
                  <wp:wrapNone/>
                  <wp:docPr id="832467936" name="Picture 18" descr="Online Work icon PNG and SVG Vect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Online Work icon PNG and SVG Vect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151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2"/>
                <w:szCs w:val="32"/>
              </w:rPr>
              <w:t xml:space="preserve">If you have had sex with a new partner, you should take a sexually transmitted infection test including HIV. </w:t>
            </w:r>
          </w:p>
          <w:p w14:paraId="78626992" w14:textId="77777777" w:rsidR="00373D1A" w:rsidRDefault="00373D1A" w:rsidP="002C2EF9">
            <w:pPr>
              <w:ind w:left="1"/>
              <w:rPr>
                <w:rFonts w:ascii="Arial" w:hAnsi="Arial" w:cs="Arial"/>
                <w:sz w:val="32"/>
                <w:szCs w:val="32"/>
              </w:rPr>
            </w:pPr>
          </w:p>
          <w:p w14:paraId="268C7C22" w14:textId="77777777" w:rsidR="00373D1A" w:rsidRDefault="00373D1A" w:rsidP="002C2EF9">
            <w:pPr>
              <w:ind w:left="1"/>
              <w:rPr>
                <w:rFonts w:ascii="Arial" w:hAnsi="Arial" w:cs="Arial"/>
                <w:sz w:val="32"/>
                <w:szCs w:val="32"/>
              </w:rPr>
            </w:pPr>
          </w:p>
          <w:p w14:paraId="49E432A8" w14:textId="0839207F" w:rsidR="00EF3850" w:rsidRPr="00DE1281" w:rsidRDefault="00EF3850" w:rsidP="002C2EF9">
            <w:pPr>
              <w:ind w:left="1"/>
              <w:rPr>
                <w:rFonts w:ascii="Arial" w:hAnsi="Arial" w:cs="Arial"/>
                <w:sz w:val="32"/>
                <w:szCs w:val="32"/>
              </w:rPr>
            </w:pPr>
            <w:r w:rsidRPr="00DE1281">
              <w:rPr>
                <w:rFonts w:ascii="Arial" w:hAnsi="Arial" w:cs="Arial"/>
                <w:sz w:val="32"/>
                <w:szCs w:val="32"/>
              </w:rPr>
              <w:t>Order a test online</w:t>
            </w:r>
          </w:p>
          <w:p w14:paraId="0DE0FA54" w14:textId="65FB8DA0" w:rsidR="00EF3850" w:rsidRPr="00DE1281" w:rsidRDefault="00EF3850" w:rsidP="002C2EF9">
            <w:pPr>
              <w:ind w:left="1"/>
              <w:rPr>
                <w:rFonts w:ascii="Arial" w:hAnsi="Arial" w:cs="Arial"/>
                <w:sz w:val="28"/>
                <w:szCs w:val="28"/>
              </w:rPr>
            </w:pPr>
            <w:r w:rsidRPr="00DE1281">
              <w:rPr>
                <w:rFonts w:ascii="Arial" w:hAnsi="Arial" w:cs="Arial"/>
                <w:sz w:val="28"/>
                <w:szCs w:val="28"/>
              </w:rPr>
              <w:t>www.sh.uk</w:t>
            </w:r>
          </w:p>
          <w:p w14:paraId="69A6D948" w14:textId="77777777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5D297813" w14:textId="77777777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6B7A48EB" w14:textId="77777777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4F20655D" w14:textId="77777777" w:rsidR="002C2EF9" w:rsidRPr="00DE1281" w:rsidRDefault="002C2EF9" w:rsidP="002C2EF9">
            <w:pPr>
              <w:ind w:left="1"/>
              <w:rPr>
                <w:rFonts w:ascii="Arial" w:hAnsi="Arial" w:cs="Arial"/>
                <w:b/>
                <w:bCs/>
              </w:rPr>
            </w:pPr>
            <w:r w:rsidRPr="00DE1281">
              <w:rPr>
                <w:rFonts w:ascii="Arial" w:eastAsia="Arial" w:hAnsi="Arial" w:cs="Arial"/>
                <w:b/>
                <w:bCs/>
                <w:sz w:val="32"/>
              </w:rPr>
              <w:t xml:space="preserve"> </w:t>
            </w:r>
          </w:p>
          <w:p w14:paraId="32E03A35" w14:textId="28DD7BD3" w:rsidR="002C2EF9" w:rsidRPr="00DE1281" w:rsidRDefault="002C2EF9" w:rsidP="002C2EF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E1281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</w:tc>
      </w:tr>
    </w:tbl>
    <w:p w14:paraId="62713EAD" w14:textId="6412D350" w:rsidR="00DE1281" w:rsidRPr="00DE1281" w:rsidRDefault="00DE1281" w:rsidP="002C2EF9">
      <w:pPr>
        <w:spacing w:after="0" w:line="249" w:lineRule="auto"/>
        <w:ind w:left="-5" w:right="78" w:hanging="10"/>
        <w:rPr>
          <w:rFonts w:ascii="Arial" w:eastAsia="Arial" w:hAnsi="Arial" w:cs="Arial"/>
          <w:sz w:val="28"/>
        </w:rPr>
      </w:pPr>
    </w:p>
    <w:p w14:paraId="6F7AA988" w14:textId="21D77A08" w:rsidR="002C2EF9" w:rsidRPr="00DE1281" w:rsidRDefault="00DE1281" w:rsidP="002C2EF9">
      <w:pPr>
        <w:spacing w:after="0" w:line="249" w:lineRule="auto"/>
        <w:ind w:left="-5" w:right="78" w:hanging="10"/>
        <w:rPr>
          <w:rFonts w:ascii="Arial" w:hAnsi="Arial" w:cs="Arial"/>
        </w:rPr>
      </w:pPr>
      <w:r w:rsidRPr="00DE1281">
        <w:rPr>
          <w:rFonts w:ascii="Arial" w:eastAsia="Arial" w:hAnsi="Arial" w:cs="Arial"/>
          <w:sz w:val="28"/>
        </w:rPr>
        <w:t>E</w:t>
      </w:r>
      <w:r w:rsidR="002C2EF9" w:rsidRPr="00DE1281">
        <w:rPr>
          <w:rFonts w:ascii="Arial" w:eastAsia="Arial" w:hAnsi="Arial" w:cs="Arial"/>
          <w:sz w:val="28"/>
        </w:rPr>
        <w:t>asy read leaflets</w:t>
      </w:r>
      <w:hyperlink r:id="rId10">
        <w:r w:rsidR="002C2EF9" w:rsidRPr="00DE1281">
          <w:rPr>
            <w:rFonts w:ascii="Arial" w:eastAsia="Arial" w:hAnsi="Arial" w:cs="Arial"/>
            <w:sz w:val="28"/>
          </w:rPr>
          <w:t xml:space="preserve"> </w:t>
        </w:r>
      </w:hyperlink>
      <w:hyperlink r:id="rId11">
        <w:r w:rsidR="002C2EF9" w:rsidRPr="00DE1281">
          <w:rPr>
            <w:rFonts w:ascii="Arial" w:eastAsia="Arial" w:hAnsi="Arial" w:cs="Arial"/>
            <w:color w:val="0563C1"/>
            <w:sz w:val="28"/>
            <w:u w:val="single" w:color="0563C1"/>
          </w:rPr>
          <w:t>https://www.easyhealth.org.uk/</w:t>
        </w:r>
      </w:hyperlink>
      <w:hyperlink r:id="rId12">
        <w:r w:rsidR="002C2EF9" w:rsidRPr="00DE1281">
          <w:rPr>
            <w:rFonts w:ascii="Arial" w:eastAsia="Arial" w:hAnsi="Arial" w:cs="Arial"/>
            <w:sz w:val="28"/>
          </w:rPr>
          <w:t xml:space="preserve"> </w:t>
        </w:r>
      </w:hyperlink>
    </w:p>
    <w:p w14:paraId="4FC6BD9E" w14:textId="77777777" w:rsidR="002C2EF9" w:rsidRPr="00DE1281" w:rsidRDefault="002C2EF9" w:rsidP="002C2EF9">
      <w:pPr>
        <w:spacing w:after="96"/>
        <w:rPr>
          <w:rFonts w:ascii="Arial" w:hAnsi="Arial" w:cs="Arial"/>
        </w:rPr>
      </w:pPr>
      <w:r w:rsidRPr="00DE1281">
        <w:rPr>
          <w:rFonts w:ascii="Arial" w:eastAsia="Arial" w:hAnsi="Arial" w:cs="Arial"/>
          <w:sz w:val="16"/>
        </w:rPr>
        <w:t xml:space="preserve"> </w:t>
      </w:r>
    </w:p>
    <w:sectPr w:rsidR="002C2EF9" w:rsidRPr="00DE1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F9"/>
    <w:rsid w:val="000A1EA8"/>
    <w:rsid w:val="00120B89"/>
    <w:rsid w:val="00293D9A"/>
    <w:rsid w:val="002C2EF9"/>
    <w:rsid w:val="00373D1A"/>
    <w:rsid w:val="003B2A2D"/>
    <w:rsid w:val="004D3156"/>
    <w:rsid w:val="00671DDE"/>
    <w:rsid w:val="009873C3"/>
    <w:rsid w:val="00B860B8"/>
    <w:rsid w:val="00CE124A"/>
    <w:rsid w:val="00D11888"/>
    <w:rsid w:val="00DE1281"/>
    <w:rsid w:val="00E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FF7D"/>
  <w15:chartTrackingRefBased/>
  <w15:docId w15:val="{E10BD51F-1773-4F57-AE5B-F1C90D79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easyhealth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easyhealth.org.uk/" TargetMode="External"/><Relationship Id="rId5" Type="http://schemas.openxmlformats.org/officeDocument/2006/relationships/image" Target="media/image2.jpg"/><Relationship Id="rId10" Type="http://schemas.openxmlformats.org/officeDocument/2006/relationships/hyperlink" Target="https://www.easyhealth.org.uk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Healthcare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HIGBY, Charlotte (EAST SUSSEX HEALTHCARE NHS TRUST)</dc:creator>
  <cp:keywords/>
  <dc:description/>
  <cp:lastModifiedBy>HIGBY, Charlotte (KENT COMMUNITY HEALTH NHS FOUNDATION TRUST)</cp:lastModifiedBy>
  <cp:revision>4</cp:revision>
  <dcterms:created xsi:type="dcterms:W3CDTF">2024-03-12T09:34:00Z</dcterms:created>
  <dcterms:modified xsi:type="dcterms:W3CDTF">2024-12-02T11:50:00Z</dcterms:modified>
</cp:coreProperties>
</file>